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5F42" w14:textId="59098EBA" w:rsidR="00F425CF" w:rsidRPr="00D12F42" w:rsidRDefault="00D12F42" w:rsidP="00D12F42">
      <w:pPr>
        <w:jc w:val="center"/>
        <w:rPr>
          <w:rFonts w:asciiTheme="minorEastAsia" w:hAnsiTheme="minorEastAsia" w:hint="eastAsia"/>
          <w:sz w:val="32"/>
          <w:szCs w:val="32"/>
        </w:rPr>
      </w:pPr>
      <w:r w:rsidRPr="00D12F42">
        <w:rPr>
          <w:rFonts w:asciiTheme="minorEastAsia" w:hAnsiTheme="minorEastAsia" w:hint="eastAsia"/>
          <w:b/>
          <w:bCs/>
          <w:sz w:val="32"/>
          <w:szCs w:val="32"/>
        </w:rPr>
        <w:t>天府国际体育赛事研究中心2026年度项目</w:t>
      </w:r>
      <w:r w:rsidR="00C262E4">
        <w:rPr>
          <w:rFonts w:asciiTheme="minorEastAsia" w:hAnsiTheme="minorEastAsia" w:hint="eastAsia"/>
          <w:b/>
          <w:bCs/>
          <w:sz w:val="32"/>
          <w:szCs w:val="32"/>
        </w:rPr>
        <w:t>选题</w:t>
      </w:r>
      <w:r>
        <w:rPr>
          <w:rFonts w:asciiTheme="minorEastAsia" w:hAnsiTheme="minorEastAsia" w:hint="eastAsia"/>
          <w:b/>
          <w:bCs/>
          <w:sz w:val="32"/>
          <w:szCs w:val="32"/>
        </w:rPr>
        <w:t>指南</w:t>
      </w:r>
    </w:p>
    <w:p w14:paraId="44AF1A7D" w14:textId="77777777" w:rsidR="00D12F42" w:rsidRDefault="00D12F42">
      <w:pPr>
        <w:rPr>
          <w:rFonts w:ascii="仿宋" w:eastAsia="仿宋" w:hAnsi="仿宋" w:cs="仿宋" w:hint="eastAsia"/>
          <w:sz w:val="24"/>
          <w:szCs w:val="32"/>
        </w:rPr>
      </w:pPr>
    </w:p>
    <w:p w14:paraId="5564839D" w14:textId="176065B3" w:rsidR="00F425CF" w:rsidRPr="00D12F42" w:rsidRDefault="00D12F42">
      <w:pPr>
        <w:rPr>
          <w:rFonts w:ascii="仿宋" w:eastAsia="仿宋" w:hAnsi="仿宋" w:cs="仿宋" w:hint="eastAsia"/>
          <w:sz w:val="30"/>
          <w:szCs w:val="30"/>
        </w:rPr>
      </w:pPr>
      <w:r w:rsidRPr="00D12F42">
        <w:rPr>
          <w:rFonts w:ascii="仿宋" w:eastAsia="仿宋" w:hAnsi="仿宋" w:cs="仿宋" w:hint="eastAsia"/>
          <w:sz w:val="30"/>
          <w:szCs w:val="30"/>
        </w:rPr>
        <w:t>1.“十五五”时期四川省群众体育发展的战略重点与推进路径研究</w:t>
      </w:r>
    </w:p>
    <w:p w14:paraId="32808060" w14:textId="78AA5BC3" w:rsidR="00F425CF" w:rsidRPr="00D12F42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</w:t>
      </w:r>
      <w:r w:rsidRPr="00D12F42">
        <w:rPr>
          <w:rFonts w:ascii="仿宋" w:eastAsia="仿宋" w:hAnsi="仿宋" w:cs="仿宋" w:hint="eastAsia"/>
          <w:sz w:val="30"/>
          <w:szCs w:val="30"/>
        </w:rPr>
        <w:t>“十五五”时期四川省体育产业发展的战略重点与推进路径研究</w:t>
      </w:r>
    </w:p>
    <w:p w14:paraId="78048A96" w14:textId="66F47B29" w:rsidR="00F425CF" w:rsidRPr="00A16BCA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</w:t>
      </w:r>
      <w:r w:rsidRPr="00A16BCA">
        <w:rPr>
          <w:rFonts w:ascii="仿宋" w:eastAsia="仿宋" w:hAnsi="仿宋" w:cs="仿宋" w:hint="eastAsia"/>
          <w:sz w:val="30"/>
          <w:szCs w:val="30"/>
        </w:rPr>
        <w:t>“十五五”时期四川省青少年体育发展的战略重点与推进路径研究</w:t>
      </w:r>
    </w:p>
    <w:p w14:paraId="6D6863D9" w14:textId="5FA5F304" w:rsidR="00F425CF" w:rsidRPr="00D12F42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</w:t>
      </w:r>
      <w:r w:rsidRPr="00D12F42">
        <w:rPr>
          <w:rFonts w:ascii="仿宋" w:eastAsia="仿宋" w:hAnsi="仿宋" w:cs="仿宋" w:hint="eastAsia"/>
          <w:sz w:val="30"/>
          <w:szCs w:val="30"/>
        </w:rPr>
        <w:t>“十五五”时期四川省合作组建各级高水平运动队的机制与路径研究</w:t>
      </w:r>
    </w:p>
    <w:p w14:paraId="2F2DA42F" w14:textId="12A5C7DE" w:rsidR="00F425CF" w:rsidRPr="00D12F42" w:rsidRDefault="00000000">
      <w:pPr>
        <w:rPr>
          <w:rFonts w:ascii="仿宋" w:eastAsia="仿宋" w:hAnsi="仿宋" w:cs="仿宋" w:hint="eastAsia"/>
          <w:sz w:val="30"/>
          <w:szCs w:val="30"/>
        </w:rPr>
      </w:pPr>
      <w:r w:rsidRPr="00D12F42">
        <w:rPr>
          <w:rFonts w:ascii="仿宋" w:eastAsia="仿宋" w:hAnsi="仿宋" w:cs="仿宋" w:hint="eastAsia"/>
          <w:sz w:val="30"/>
          <w:szCs w:val="30"/>
        </w:rPr>
        <w:t>（</w:t>
      </w:r>
      <w:r w:rsidRPr="006C0DDE">
        <w:rPr>
          <w:rFonts w:ascii="仿宋" w:eastAsia="仿宋" w:hAnsi="仿宋" w:cs="仿宋" w:hint="eastAsia"/>
          <w:color w:val="EE0000"/>
          <w:sz w:val="30"/>
          <w:szCs w:val="30"/>
        </w:rPr>
        <w:t>以上</w:t>
      </w:r>
      <w:r w:rsidR="00BB1FFB">
        <w:rPr>
          <w:rFonts w:ascii="仿宋" w:eastAsia="仿宋" w:hAnsi="仿宋" w:cs="仿宋" w:hint="eastAsia"/>
          <w:color w:val="EE0000"/>
          <w:sz w:val="30"/>
          <w:szCs w:val="30"/>
        </w:rPr>
        <w:t>选题</w:t>
      </w:r>
      <w:r w:rsidRPr="006C0DDE">
        <w:rPr>
          <w:rFonts w:ascii="仿宋" w:eastAsia="仿宋" w:hAnsi="仿宋" w:cs="仿宋" w:hint="eastAsia"/>
          <w:color w:val="EE0000"/>
          <w:sz w:val="30"/>
          <w:szCs w:val="30"/>
        </w:rPr>
        <w:t>务必在2026年6月30日前提交研究成果</w:t>
      </w:r>
      <w:r w:rsidRPr="00D12F42">
        <w:rPr>
          <w:rFonts w:ascii="仿宋" w:eastAsia="仿宋" w:hAnsi="仿宋" w:cs="仿宋" w:hint="eastAsia"/>
          <w:sz w:val="30"/>
          <w:szCs w:val="30"/>
        </w:rPr>
        <w:t>）</w:t>
      </w:r>
    </w:p>
    <w:p w14:paraId="0A8C155C" w14:textId="77777777" w:rsidR="00F425CF" w:rsidRPr="00D12F42" w:rsidRDefault="00F425CF">
      <w:pPr>
        <w:rPr>
          <w:rFonts w:ascii="仿宋" w:eastAsia="仿宋" w:hAnsi="仿宋" w:cs="仿宋" w:hint="eastAsia"/>
          <w:sz w:val="30"/>
          <w:szCs w:val="30"/>
        </w:rPr>
      </w:pPr>
    </w:p>
    <w:p w14:paraId="642B235C" w14:textId="5C27A9E9" w:rsidR="00F425CF" w:rsidRPr="00D12F42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</w:t>
      </w:r>
      <w:r w:rsidRPr="00D12F42">
        <w:rPr>
          <w:rFonts w:ascii="仿宋" w:eastAsia="仿宋" w:hAnsi="仿宋" w:cs="仿宋" w:hint="eastAsia"/>
          <w:sz w:val="30"/>
          <w:szCs w:val="30"/>
        </w:rPr>
        <w:t>加快推进“体育强省”建设的战略重点与路径研究</w:t>
      </w:r>
    </w:p>
    <w:p w14:paraId="1C91E9EF" w14:textId="3D42DAEE" w:rsidR="00F425CF" w:rsidRPr="00D12F42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6.</w:t>
      </w:r>
      <w:r w:rsidRPr="00D12F42">
        <w:rPr>
          <w:rFonts w:ascii="仿宋" w:eastAsia="仿宋" w:hAnsi="仿宋" w:cs="仿宋" w:hint="eastAsia"/>
          <w:sz w:val="30"/>
          <w:szCs w:val="30"/>
        </w:rPr>
        <w:t>四川省农商旅体融合发展的机制与路径研究</w:t>
      </w:r>
    </w:p>
    <w:p w14:paraId="67CB8558" w14:textId="72D9792A" w:rsidR="00F425CF" w:rsidRPr="00D12F42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7.</w:t>
      </w:r>
      <w:r w:rsidRPr="00D12F42">
        <w:rPr>
          <w:rFonts w:ascii="仿宋" w:eastAsia="仿宋" w:hAnsi="仿宋" w:cs="仿宋" w:hint="eastAsia"/>
          <w:sz w:val="30"/>
          <w:szCs w:val="30"/>
        </w:rPr>
        <w:t>四川省群众性体育赛事活动品牌塑造研究</w:t>
      </w:r>
    </w:p>
    <w:p w14:paraId="2DD73BEC" w14:textId="4BEB3391" w:rsidR="00F425CF" w:rsidRDefault="00D12F4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</w:t>
      </w:r>
      <w:r w:rsidRPr="00D12F42">
        <w:rPr>
          <w:rFonts w:ascii="仿宋" w:eastAsia="仿宋" w:hAnsi="仿宋" w:cs="仿宋" w:hint="eastAsia"/>
          <w:sz w:val="30"/>
          <w:szCs w:val="30"/>
        </w:rPr>
        <w:t>成渝地区双城经济圈体育融合发展研究</w:t>
      </w:r>
    </w:p>
    <w:p w14:paraId="5735B9FC" w14:textId="34C1806C" w:rsidR="00B440A2" w:rsidRPr="00D12F42" w:rsidRDefault="00B440A2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9.</w:t>
      </w:r>
      <w:r w:rsidR="000B2004">
        <w:rPr>
          <w:rFonts w:ascii="仿宋" w:eastAsia="仿宋" w:hAnsi="仿宋" w:cs="仿宋" w:hint="eastAsia"/>
          <w:sz w:val="30"/>
          <w:szCs w:val="30"/>
        </w:rPr>
        <w:t>四川省“三大球”产业发展研究</w:t>
      </w:r>
    </w:p>
    <w:p w14:paraId="5604B742" w14:textId="10F7F089" w:rsidR="00F425CF" w:rsidRPr="00D12F42" w:rsidRDefault="00F425CF">
      <w:pPr>
        <w:rPr>
          <w:rFonts w:ascii="仿宋" w:eastAsia="仿宋" w:hAnsi="仿宋" w:cs="仿宋" w:hint="eastAsia"/>
          <w:sz w:val="24"/>
          <w:szCs w:val="32"/>
        </w:rPr>
      </w:pPr>
    </w:p>
    <w:sectPr w:rsidR="00F425CF" w:rsidRPr="00D12F42" w:rsidSect="00A16BCA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4F66" w14:textId="77777777" w:rsidR="00494323" w:rsidRDefault="00494323" w:rsidP="00D12F42">
      <w:r>
        <w:separator/>
      </w:r>
    </w:p>
  </w:endnote>
  <w:endnote w:type="continuationSeparator" w:id="0">
    <w:p w14:paraId="2EB4AD31" w14:textId="77777777" w:rsidR="00494323" w:rsidRDefault="00494323" w:rsidP="00D1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4BAF" w14:textId="77777777" w:rsidR="00494323" w:rsidRDefault="00494323" w:rsidP="00D12F42">
      <w:r>
        <w:separator/>
      </w:r>
    </w:p>
  </w:footnote>
  <w:footnote w:type="continuationSeparator" w:id="0">
    <w:p w14:paraId="4A14CF0C" w14:textId="77777777" w:rsidR="00494323" w:rsidRDefault="00494323" w:rsidP="00D12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F5539D7"/>
    <w:rsid w:val="000076CD"/>
    <w:rsid w:val="000B2004"/>
    <w:rsid w:val="000C25E0"/>
    <w:rsid w:val="002F1874"/>
    <w:rsid w:val="0031500B"/>
    <w:rsid w:val="00494323"/>
    <w:rsid w:val="006C0DDE"/>
    <w:rsid w:val="00A16BCA"/>
    <w:rsid w:val="00B0507A"/>
    <w:rsid w:val="00B440A2"/>
    <w:rsid w:val="00B460D9"/>
    <w:rsid w:val="00BB1FFB"/>
    <w:rsid w:val="00C17B2E"/>
    <w:rsid w:val="00C262E4"/>
    <w:rsid w:val="00CD03DB"/>
    <w:rsid w:val="00D12F42"/>
    <w:rsid w:val="00F0715F"/>
    <w:rsid w:val="00F425CF"/>
    <w:rsid w:val="05A827C4"/>
    <w:rsid w:val="0A9B514A"/>
    <w:rsid w:val="0CB90E13"/>
    <w:rsid w:val="0DD35A97"/>
    <w:rsid w:val="1F5539D7"/>
    <w:rsid w:val="2080016D"/>
    <w:rsid w:val="24900767"/>
    <w:rsid w:val="2A6B2E1E"/>
    <w:rsid w:val="30823A8E"/>
    <w:rsid w:val="32E25CAF"/>
    <w:rsid w:val="416824DA"/>
    <w:rsid w:val="42934292"/>
    <w:rsid w:val="46565349"/>
    <w:rsid w:val="500A28C8"/>
    <w:rsid w:val="51742568"/>
    <w:rsid w:val="60EE6452"/>
    <w:rsid w:val="6C6F10F4"/>
    <w:rsid w:val="7622682B"/>
    <w:rsid w:val="77AB7BDA"/>
    <w:rsid w:val="78DB550B"/>
    <w:rsid w:val="79222B8E"/>
    <w:rsid w:val="7F21759B"/>
    <w:rsid w:val="7F47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90EDE"/>
  <w15:docId w15:val="{041993F6-0E7B-4FA7-9DC1-955055D8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F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12F42"/>
    <w:rPr>
      <w:kern w:val="2"/>
      <w:sz w:val="18"/>
      <w:szCs w:val="18"/>
    </w:rPr>
  </w:style>
  <w:style w:type="paragraph" w:styleId="a5">
    <w:name w:val="footer"/>
    <w:basedOn w:val="a"/>
    <w:link w:val="a6"/>
    <w:rsid w:val="00D12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12F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 CHEN</dc:creator>
  <cp:lastModifiedBy>D596474211@outlook.com</cp:lastModifiedBy>
  <cp:revision>16</cp:revision>
  <dcterms:created xsi:type="dcterms:W3CDTF">2026-03-29T10:44:00Z</dcterms:created>
  <dcterms:modified xsi:type="dcterms:W3CDTF">2026-03-30T07:59:00Z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CAE992C10D53449BABCA95504FD7F3CA_11</vt:lpwstr>
  </property>
  <property fmtid="{D5CDD505-2E9C-101B-9397-08002B2CF9AE}" pid="4" name="KSOTemplateDocerSaveRecord">
    <vt:lpwstr>eyJoZGlkIjoiYTVhYjU3MDYyOWU5MGE5YjFhZWQwMzExMjg2OWM3ZDIiLCJ1c2VySWQiOiI1MTQzNDI1MzgifQ==</vt:lpwstr>
  </property>
</Properties>
</file>