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1779"/>
        <w:gridCol w:w="2841"/>
        <w:gridCol w:w="1995"/>
        <w:gridCol w:w="1787"/>
      </w:tblGrid>
      <w:tr w14:paraId="6018EA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954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93CC66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项目</w:t>
            </w:r>
            <w:r>
              <w:rPr>
                <w:rFonts w:hint="eastAsia" w:ascii="宋体" w:hAnsi="宋体"/>
              </w:rPr>
              <w:t>年度</w:t>
            </w:r>
          </w:p>
        </w:tc>
        <w:tc>
          <w:tcPr>
            <w:tcW w:w="17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0553FE1">
            <w:pPr>
              <w:ind w:firstLine="420" w:firstLineChars="1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28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1705E283">
            <w:pPr>
              <w:rPr>
                <w:rFonts w:ascii="宋体" w:hAnsi="宋体"/>
              </w:rPr>
            </w:pPr>
          </w:p>
        </w:tc>
        <w:tc>
          <w:tcPr>
            <w:tcW w:w="199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8C1CBAE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指南编号</w:t>
            </w:r>
          </w:p>
        </w:tc>
        <w:tc>
          <w:tcPr>
            <w:tcW w:w="178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3570518">
            <w:pPr>
              <w:jc w:val="center"/>
              <w:rPr>
                <w:rFonts w:ascii="宋体" w:hAnsi="宋体"/>
              </w:rPr>
            </w:pPr>
          </w:p>
        </w:tc>
      </w:tr>
    </w:tbl>
    <w:p w14:paraId="30ACEE7C">
      <w:pPr>
        <w:jc w:val="center"/>
        <w:rPr>
          <w:rFonts w:hint="eastAsia" w:ascii="华文中宋" w:hAnsi="华文中宋" w:eastAsia="华文中宋"/>
          <w:b/>
          <w:color w:val="000000"/>
          <w:sz w:val="32"/>
          <w:szCs w:val="32"/>
        </w:rPr>
      </w:pPr>
    </w:p>
    <w:p w14:paraId="3CC80BE6">
      <w:pPr>
        <w:jc w:val="center"/>
        <w:rPr>
          <w:rFonts w:hint="eastAsia" w:ascii="华文中宋" w:hAnsi="华文中宋" w:eastAsia="华文中宋"/>
          <w:b/>
          <w:color w:val="000000"/>
          <w:sz w:val="32"/>
          <w:szCs w:val="32"/>
          <w:lang w:eastAsia="zh-CN"/>
        </w:rPr>
      </w:pP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四川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  <w:lang w:eastAsia="zh-CN"/>
        </w:rPr>
        <w:t>省哲学社会科学重点研究基地</w:t>
      </w:r>
    </w:p>
    <w:p w14:paraId="4448553A">
      <w:pPr>
        <w:jc w:val="center"/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彝族文化</w:t>
      </w:r>
      <w:r>
        <w:rPr>
          <w:rFonts w:hint="eastAsia" w:ascii="宋体" w:hAnsi="宋体" w:cs="宋体"/>
          <w:b/>
          <w:color w:val="000000"/>
          <w:sz w:val="32"/>
          <w:szCs w:val="32"/>
        </w:rPr>
        <w:t>研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究中心</w:t>
      </w:r>
      <w:r>
        <w:rPr>
          <w:rFonts w:hint="eastAsia" w:ascii="宋体" w:hAnsi="宋体" w:cs="宋体"/>
          <w:b/>
          <w:color w:val="000000"/>
          <w:sz w:val="32"/>
          <w:szCs w:val="32"/>
        </w:rPr>
        <w:t>项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目《</w:t>
      </w:r>
      <w:r>
        <w:rPr>
          <w:rFonts w:hint="eastAsia" w:ascii="宋体" w:hAnsi="宋体" w:cs="宋体"/>
          <w:b/>
          <w:color w:val="000000"/>
          <w:sz w:val="32"/>
          <w:szCs w:val="32"/>
        </w:rPr>
        <w:t>课题论证</w:t>
      </w: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》活</w:t>
      </w:r>
      <w:r>
        <w:rPr>
          <w:rFonts w:hint="eastAsia" w:ascii="宋体" w:hAnsi="宋体" w:cs="宋体"/>
          <w:b/>
          <w:color w:val="000000"/>
          <w:sz w:val="32"/>
          <w:szCs w:val="32"/>
        </w:rPr>
        <w:t>页</w:t>
      </w:r>
    </w:p>
    <w:p w14:paraId="720A577F">
      <w:pPr>
        <w:rPr>
          <w:rFonts w:ascii="华文中宋" w:hAnsi="华文中宋" w:eastAsia="华文中宋"/>
          <w:b/>
          <w:color w:val="000000"/>
          <w:sz w:val="32"/>
          <w:szCs w:val="32"/>
        </w:rPr>
      </w:pPr>
    </w:p>
    <w:p w14:paraId="65272A6B">
      <w:pPr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宋体" w:hAnsi="宋体"/>
          <w:sz w:val="30"/>
        </w:rPr>
        <w:t>课题名称：</w:t>
      </w:r>
      <w:r>
        <w:rPr>
          <w:rFonts w:ascii="宋体" w:hAnsi="宋体"/>
          <w:sz w:val="30"/>
        </w:rPr>
        <w:tab/>
      </w:r>
      <w:r>
        <w:rPr>
          <w:rFonts w:ascii="宋体" w:hAnsi="宋体"/>
          <w:sz w:val="30"/>
        </w:rPr>
        <w:tab/>
      </w:r>
    </w:p>
    <w:tbl>
      <w:tblPr>
        <w:tblStyle w:val="6"/>
        <w:tblW w:w="966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0"/>
      </w:tblGrid>
      <w:tr w14:paraId="40180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 w14:paraId="2AEB82FB">
            <w:pPr>
              <w:ind w:right="71"/>
              <w:jc w:val="left"/>
              <w:rPr>
                <w:rFonts w:ascii="宋体" w:hAnsi="宋体"/>
              </w:rPr>
            </w:pP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 w14:paraId="1D4339F7">
            <w:pPr>
              <w:ind w:right="71"/>
              <w:jc w:val="left"/>
              <w:rPr>
                <w:rFonts w:ascii="宋体" w:hAnsi="宋体"/>
              </w:rPr>
            </w:pPr>
          </w:p>
          <w:p w14:paraId="09F193BA">
            <w:pPr>
              <w:ind w:right="71"/>
              <w:jc w:val="left"/>
              <w:rPr>
                <w:rFonts w:ascii="宋体" w:hAnsi="宋体"/>
              </w:rPr>
            </w:pPr>
          </w:p>
          <w:p w14:paraId="2FFD10A9">
            <w:pPr>
              <w:ind w:right="71"/>
              <w:jc w:val="left"/>
              <w:rPr>
                <w:rFonts w:ascii="宋体" w:hAnsi="宋体"/>
              </w:rPr>
            </w:pPr>
          </w:p>
          <w:p w14:paraId="221AD43F">
            <w:pPr>
              <w:ind w:right="71"/>
              <w:jc w:val="left"/>
              <w:rPr>
                <w:rFonts w:ascii="宋体" w:hAnsi="宋体"/>
              </w:rPr>
            </w:pPr>
          </w:p>
          <w:p w14:paraId="7D237E00">
            <w:pPr>
              <w:ind w:right="71"/>
              <w:jc w:val="left"/>
              <w:rPr>
                <w:rFonts w:ascii="宋体" w:hAnsi="宋体"/>
              </w:rPr>
            </w:pPr>
          </w:p>
          <w:p w14:paraId="5B712791">
            <w:pPr>
              <w:ind w:right="71"/>
              <w:jc w:val="left"/>
              <w:rPr>
                <w:rFonts w:ascii="宋体" w:hAnsi="宋体"/>
              </w:rPr>
            </w:pPr>
          </w:p>
          <w:p w14:paraId="4D709248">
            <w:pPr>
              <w:ind w:right="71"/>
              <w:jc w:val="left"/>
              <w:rPr>
                <w:rFonts w:ascii="宋体" w:hAnsi="宋体"/>
              </w:rPr>
            </w:pPr>
          </w:p>
          <w:p w14:paraId="211B8AA5">
            <w:pPr>
              <w:ind w:right="71"/>
              <w:jc w:val="left"/>
              <w:rPr>
                <w:rFonts w:ascii="宋体" w:hAnsi="宋体"/>
              </w:rPr>
            </w:pPr>
          </w:p>
          <w:p w14:paraId="2110398C">
            <w:pPr>
              <w:ind w:right="71"/>
              <w:jc w:val="left"/>
              <w:rPr>
                <w:rFonts w:ascii="宋体" w:hAnsi="宋体"/>
              </w:rPr>
            </w:pPr>
          </w:p>
          <w:p w14:paraId="275518E2">
            <w:pPr>
              <w:ind w:right="71"/>
              <w:jc w:val="left"/>
              <w:rPr>
                <w:rFonts w:ascii="宋体" w:hAnsi="宋体"/>
              </w:rPr>
            </w:pPr>
          </w:p>
          <w:p w14:paraId="78EBB0A5">
            <w:pPr>
              <w:ind w:right="71"/>
              <w:jc w:val="left"/>
              <w:rPr>
                <w:rFonts w:ascii="宋体" w:hAnsi="宋体"/>
              </w:rPr>
            </w:pPr>
          </w:p>
          <w:p w14:paraId="7481A451">
            <w:pPr>
              <w:ind w:right="71"/>
              <w:jc w:val="left"/>
              <w:rPr>
                <w:rFonts w:ascii="宋体" w:hAnsi="宋体"/>
              </w:rPr>
            </w:pPr>
          </w:p>
          <w:p w14:paraId="5F821236">
            <w:pPr>
              <w:ind w:right="71"/>
              <w:jc w:val="left"/>
              <w:rPr>
                <w:rFonts w:ascii="宋体" w:hAnsi="宋体"/>
              </w:rPr>
            </w:pPr>
          </w:p>
          <w:p w14:paraId="49FF1561">
            <w:pPr>
              <w:ind w:right="71"/>
              <w:jc w:val="left"/>
              <w:rPr>
                <w:rFonts w:ascii="宋体" w:hAnsi="宋体"/>
              </w:rPr>
            </w:pPr>
          </w:p>
          <w:p w14:paraId="0112F7C5">
            <w:pPr>
              <w:ind w:right="71"/>
              <w:jc w:val="left"/>
              <w:rPr>
                <w:rFonts w:ascii="宋体" w:hAnsi="宋体"/>
              </w:rPr>
            </w:pPr>
          </w:p>
          <w:p w14:paraId="2E254092">
            <w:pPr>
              <w:ind w:right="71"/>
              <w:jc w:val="left"/>
              <w:rPr>
                <w:rFonts w:ascii="宋体" w:hAnsi="宋体"/>
              </w:rPr>
            </w:pPr>
          </w:p>
          <w:p w14:paraId="1CE3EDE3">
            <w:pPr>
              <w:ind w:right="71"/>
              <w:jc w:val="left"/>
              <w:rPr>
                <w:rFonts w:ascii="宋体" w:hAnsi="宋体"/>
              </w:rPr>
            </w:pPr>
          </w:p>
          <w:p w14:paraId="0E75283D">
            <w:pPr>
              <w:ind w:right="71"/>
              <w:jc w:val="left"/>
              <w:rPr>
                <w:rFonts w:ascii="宋体" w:hAnsi="宋体"/>
              </w:rPr>
            </w:pPr>
          </w:p>
          <w:p w14:paraId="680FFD12">
            <w:pPr>
              <w:ind w:right="71"/>
              <w:jc w:val="left"/>
              <w:rPr>
                <w:rFonts w:ascii="宋体" w:hAnsi="宋体"/>
              </w:rPr>
            </w:pPr>
          </w:p>
          <w:p w14:paraId="09C1E319">
            <w:pPr>
              <w:ind w:right="71"/>
              <w:jc w:val="left"/>
              <w:rPr>
                <w:rFonts w:ascii="宋体" w:hAnsi="宋体"/>
              </w:rPr>
            </w:pPr>
          </w:p>
          <w:p w14:paraId="3F38F722">
            <w:pPr>
              <w:ind w:right="71"/>
              <w:jc w:val="left"/>
              <w:rPr>
                <w:rFonts w:ascii="宋体" w:hAnsi="宋体"/>
              </w:rPr>
            </w:pPr>
          </w:p>
          <w:p w14:paraId="3380CEB4">
            <w:pPr>
              <w:ind w:right="71"/>
              <w:jc w:val="left"/>
              <w:rPr>
                <w:rFonts w:ascii="宋体" w:hAnsi="宋体"/>
              </w:rPr>
            </w:pPr>
          </w:p>
          <w:p w14:paraId="3D523E2B">
            <w:pPr>
              <w:ind w:right="71"/>
              <w:jc w:val="left"/>
              <w:rPr>
                <w:rFonts w:ascii="宋体" w:hAnsi="宋体"/>
              </w:rPr>
            </w:pPr>
          </w:p>
          <w:p w14:paraId="58E0B0F8">
            <w:pPr>
              <w:ind w:right="71"/>
              <w:jc w:val="left"/>
              <w:rPr>
                <w:rFonts w:ascii="宋体" w:hAnsi="宋体"/>
              </w:rPr>
            </w:pPr>
          </w:p>
          <w:p w14:paraId="0D5B7C20">
            <w:pPr>
              <w:ind w:right="71"/>
              <w:jc w:val="left"/>
              <w:rPr>
                <w:rFonts w:ascii="宋体" w:hAnsi="宋体"/>
              </w:rPr>
            </w:pPr>
          </w:p>
          <w:p w14:paraId="2D06CA1C">
            <w:pPr>
              <w:ind w:right="71"/>
              <w:jc w:val="left"/>
              <w:rPr>
                <w:rFonts w:ascii="宋体" w:hAnsi="宋体"/>
              </w:rPr>
            </w:pPr>
          </w:p>
          <w:p w14:paraId="602C55AB">
            <w:pPr>
              <w:ind w:right="71"/>
              <w:jc w:val="left"/>
              <w:rPr>
                <w:rFonts w:ascii="宋体" w:hAnsi="宋体"/>
              </w:rPr>
            </w:pPr>
          </w:p>
          <w:p w14:paraId="6AEFBD40">
            <w:pPr>
              <w:ind w:right="71"/>
              <w:jc w:val="left"/>
              <w:rPr>
                <w:rFonts w:ascii="宋体" w:hAnsi="宋体"/>
              </w:rPr>
            </w:pPr>
          </w:p>
          <w:p w14:paraId="491163DE">
            <w:pPr>
              <w:ind w:right="71"/>
              <w:jc w:val="left"/>
              <w:rPr>
                <w:rFonts w:ascii="宋体" w:hAnsi="宋体"/>
              </w:rPr>
            </w:pPr>
          </w:p>
        </w:tc>
      </w:tr>
      <w:tr w14:paraId="1DF32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 w14:paraId="785222C3">
            <w:pPr>
              <w:ind w:right="71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[研究内容]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 w14:paraId="5251D070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2B27509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0D52951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FC2C86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8381541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9B3FFDD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EB52A2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D4E06A0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3BCD304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5B9AFBD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3006ED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A9EE61B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CD9EEA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547DEE1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FF534A6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33E2251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828AE90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8F93E37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922B5CD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B26402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5D3F83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FEA861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F7006C6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1A5D7C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90C35B7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4E64A0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B46D266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298572D7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D653A4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09B364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5D4C49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199037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D08768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3B78EA7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BE86EAE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835812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38F270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C0E707B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2CE4D1F9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9E0BEF1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7011B1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192C1AD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61B0EFD9">
            <w:pPr>
              <w:ind w:right="71"/>
              <w:jc w:val="left"/>
              <w:rPr>
                <w:rFonts w:ascii="宋体" w:hAnsi="宋体"/>
              </w:rPr>
            </w:pPr>
          </w:p>
        </w:tc>
      </w:tr>
      <w:tr w14:paraId="698A45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0" w:hRule="atLeast"/>
        </w:trPr>
        <w:tc>
          <w:tcPr>
            <w:tcW w:w="9660" w:type="dxa"/>
            <w:tcBorders>
              <w:top w:val="single" w:color="auto" w:sz="4" w:space="0"/>
            </w:tcBorders>
          </w:tcPr>
          <w:p w14:paraId="2503E75F">
            <w:pPr>
              <w:ind w:right="71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 w14:paraId="3B3D1792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57D5A7A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0BDFDB4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F712AE0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2FED8ABC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B27397F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220EABB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DBB700C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B131AC5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673131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76E4707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04CCFBF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EEDF9C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40290AB3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5E127159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563F87E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7215DCC8">
            <w:pPr>
              <w:ind w:right="71"/>
              <w:jc w:val="left"/>
              <w:rPr>
                <w:rFonts w:ascii="宋体"/>
                <w:sz w:val="24"/>
              </w:rPr>
            </w:pPr>
          </w:p>
          <w:p w14:paraId="31DA86A3">
            <w:pPr>
              <w:ind w:right="71"/>
              <w:jc w:val="left"/>
              <w:rPr>
                <w:rFonts w:ascii="宋体" w:hAnsi="宋体"/>
              </w:rPr>
            </w:pPr>
          </w:p>
        </w:tc>
      </w:tr>
      <w:tr w14:paraId="6147A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5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 w14:paraId="0408FE45"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3A8BFA0C">
            <w:pPr>
              <w:jc w:val="left"/>
              <w:rPr>
                <w:rFonts w:ascii="宋体"/>
                <w:sz w:val="24"/>
              </w:rPr>
            </w:pPr>
          </w:p>
          <w:p w14:paraId="6085C345">
            <w:pPr>
              <w:jc w:val="left"/>
              <w:rPr>
                <w:rFonts w:ascii="宋体"/>
                <w:sz w:val="24"/>
              </w:rPr>
            </w:pPr>
          </w:p>
          <w:p w14:paraId="50784C2F">
            <w:pPr>
              <w:jc w:val="left"/>
              <w:rPr>
                <w:rFonts w:ascii="宋体"/>
                <w:sz w:val="24"/>
              </w:rPr>
            </w:pPr>
          </w:p>
          <w:p w14:paraId="5D675E5D">
            <w:pPr>
              <w:jc w:val="left"/>
              <w:rPr>
                <w:rFonts w:ascii="宋体"/>
                <w:sz w:val="24"/>
              </w:rPr>
            </w:pPr>
          </w:p>
          <w:p w14:paraId="66A33DEF">
            <w:pPr>
              <w:jc w:val="left"/>
              <w:rPr>
                <w:rFonts w:ascii="宋体"/>
                <w:sz w:val="24"/>
              </w:rPr>
            </w:pPr>
          </w:p>
          <w:p w14:paraId="2B1BCAA2">
            <w:pPr>
              <w:jc w:val="left"/>
              <w:rPr>
                <w:rFonts w:ascii="宋体" w:hAnsi="宋体"/>
              </w:rPr>
            </w:pPr>
          </w:p>
        </w:tc>
      </w:tr>
      <w:tr w14:paraId="3A6D66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6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 w14:paraId="3231BB53"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 w14:paraId="68A3260D">
            <w:pPr>
              <w:jc w:val="left"/>
              <w:rPr>
                <w:rFonts w:ascii="宋体"/>
                <w:sz w:val="24"/>
              </w:rPr>
            </w:pPr>
          </w:p>
          <w:p w14:paraId="1137E86F">
            <w:pPr>
              <w:jc w:val="left"/>
              <w:rPr>
                <w:rFonts w:ascii="宋体"/>
                <w:b/>
                <w:sz w:val="24"/>
              </w:rPr>
            </w:pPr>
          </w:p>
          <w:p w14:paraId="71F16FA9">
            <w:pPr>
              <w:jc w:val="left"/>
              <w:rPr>
                <w:rFonts w:ascii="宋体"/>
                <w:b/>
                <w:sz w:val="24"/>
              </w:rPr>
            </w:pPr>
          </w:p>
          <w:p w14:paraId="1A413030">
            <w:pPr>
              <w:jc w:val="left"/>
              <w:rPr>
                <w:rFonts w:ascii="宋体"/>
                <w:b/>
                <w:sz w:val="24"/>
              </w:rPr>
            </w:pPr>
          </w:p>
          <w:p w14:paraId="4640F63D">
            <w:pPr>
              <w:jc w:val="left"/>
              <w:rPr>
                <w:rFonts w:ascii="宋体"/>
                <w:b/>
                <w:sz w:val="24"/>
              </w:rPr>
            </w:pPr>
          </w:p>
          <w:p w14:paraId="0B2ED6CE">
            <w:pPr>
              <w:jc w:val="left"/>
              <w:rPr>
                <w:rFonts w:ascii="宋体"/>
                <w:b/>
                <w:sz w:val="24"/>
              </w:rPr>
            </w:pPr>
          </w:p>
          <w:p w14:paraId="3DF1EE2B">
            <w:pPr>
              <w:jc w:val="left"/>
              <w:rPr>
                <w:rFonts w:ascii="宋体"/>
                <w:b/>
                <w:sz w:val="24"/>
              </w:rPr>
            </w:pPr>
          </w:p>
          <w:p w14:paraId="25DED211">
            <w:pPr>
              <w:jc w:val="left"/>
              <w:rPr>
                <w:rFonts w:ascii="宋体"/>
                <w:b/>
                <w:sz w:val="24"/>
              </w:rPr>
            </w:pPr>
          </w:p>
          <w:p w14:paraId="39143EF2">
            <w:pPr>
              <w:jc w:val="left"/>
              <w:rPr>
                <w:rFonts w:ascii="宋体"/>
                <w:b/>
                <w:sz w:val="24"/>
              </w:rPr>
            </w:pPr>
          </w:p>
          <w:p w14:paraId="1BD1F851">
            <w:pPr>
              <w:jc w:val="left"/>
              <w:rPr>
                <w:rFonts w:ascii="宋体"/>
                <w:b/>
                <w:sz w:val="24"/>
              </w:rPr>
            </w:pPr>
          </w:p>
          <w:p w14:paraId="7B7B7CC5"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 w14:paraId="391EA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8" w:hRule="atLeast"/>
        </w:trPr>
        <w:tc>
          <w:tcPr>
            <w:tcW w:w="9660" w:type="dxa"/>
            <w:tcBorders>
              <w:bottom w:val="single" w:color="auto" w:sz="4" w:space="0"/>
            </w:tcBorders>
          </w:tcPr>
          <w:p w14:paraId="32A427A7"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[相关成果] </w:t>
            </w:r>
            <w:r>
              <w:rPr>
                <w:rFonts w:hint="eastAsia" w:ascii="宋体"/>
                <w:sz w:val="24"/>
              </w:rPr>
              <w:t xml:space="preserve"> 研究团队已有的该项目相关研究成果</w:t>
            </w:r>
            <w:r>
              <w:rPr>
                <w:rFonts w:ascii="宋体"/>
                <w:sz w:val="24"/>
              </w:rPr>
              <w:t xml:space="preserve"> (</w:t>
            </w:r>
            <w:r>
              <w:rPr>
                <w:rFonts w:hint="eastAsia" w:ascii="宋体"/>
                <w:sz w:val="24"/>
              </w:rPr>
              <w:t>限填5项</w:t>
            </w:r>
            <w:r>
              <w:rPr>
                <w:rFonts w:ascii="宋体"/>
                <w:sz w:val="24"/>
              </w:rPr>
              <w:t>)</w:t>
            </w:r>
            <w:r>
              <w:rPr>
                <w:rFonts w:hint="eastAsia" w:ascii="宋体"/>
                <w:sz w:val="24"/>
              </w:rPr>
              <w:t>。</w:t>
            </w:r>
          </w:p>
          <w:p w14:paraId="40636A10">
            <w:pPr>
              <w:jc w:val="left"/>
              <w:rPr>
                <w:rFonts w:ascii="宋体"/>
                <w:sz w:val="24"/>
              </w:rPr>
            </w:pPr>
          </w:p>
          <w:p w14:paraId="1C44808D">
            <w:pPr>
              <w:jc w:val="left"/>
              <w:rPr>
                <w:rFonts w:ascii="宋体"/>
                <w:b/>
                <w:sz w:val="24"/>
              </w:rPr>
            </w:pPr>
          </w:p>
          <w:p w14:paraId="2652114A">
            <w:pPr>
              <w:jc w:val="left"/>
              <w:rPr>
                <w:rFonts w:ascii="宋体"/>
                <w:b/>
                <w:sz w:val="24"/>
              </w:rPr>
            </w:pPr>
          </w:p>
          <w:p w14:paraId="55F6175B">
            <w:pPr>
              <w:jc w:val="left"/>
              <w:rPr>
                <w:rFonts w:ascii="宋体"/>
                <w:b/>
                <w:sz w:val="24"/>
              </w:rPr>
            </w:pPr>
          </w:p>
          <w:p w14:paraId="2D32F1EC">
            <w:pPr>
              <w:jc w:val="left"/>
              <w:rPr>
                <w:rFonts w:ascii="宋体"/>
                <w:b/>
                <w:sz w:val="24"/>
              </w:rPr>
            </w:pPr>
          </w:p>
          <w:p w14:paraId="6E389535">
            <w:pPr>
              <w:jc w:val="left"/>
              <w:rPr>
                <w:rFonts w:ascii="宋体"/>
                <w:b/>
                <w:sz w:val="24"/>
              </w:rPr>
            </w:pPr>
          </w:p>
        </w:tc>
      </w:tr>
      <w:tr w14:paraId="37860F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7" w:hRule="atLeast"/>
        </w:trPr>
        <w:tc>
          <w:tcPr>
            <w:tcW w:w="9660" w:type="dxa"/>
            <w:tcBorders>
              <w:top w:val="single" w:color="auto" w:sz="4" w:space="0"/>
            </w:tcBorders>
          </w:tcPr>
          <w:p w14:paraId="23FC4F5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主要参考文献</w:t>
            </w:r>
            <w:r>
              <w:rPr>
                <w:rFonts w:ascii="宋体"/>
                <w:sz w:val="24"/>
              </w:rPr>
              <w:t>(</w:t>
            </w:r>
            <w:r>
              <w:rPr>
                <w:rFonts w:hint="eastAsia" w:ascii="宋体"/>
                <w:sz w:val="24"/>
              </w:rPr>
              <w:t>限填</w:t>
            </w:r>
            <w:r>
              <w:rPr>
                <w:rFonts w:ascii="宋体"/>
                <w:sz w:val="24"/>
              </w:rPr>
              <w:t>20</w:t>
            </w:r>
            <w:r>
              <w:rPr>
                <w:rFonts w:hint="eastAsia" w:ascii="宋体"/>
                <w:sz w:val="24"/>
              </w:rPr>
              <w:t>项</w:t>
            </w:r>
            <w:r>
              <w:rPr>
                <w:rFonts w:ascii="宋体"/>
                <w:sz w:val="24"/>
              </w:rPr>
              <w:t>)</w:t>
            </w:r>
            <w:r>
              <w:rPr>
                <w:rFonts w:hint="eastAsia" w:ascii="宋体"/>
                <w:sz w:val="24"/>
              </w:rPr>
              <w:t>。</w:t>
            </w:r>
          </w:p>
          <w:p w14:paraId="72D93151">
            <w:pPr>
              <w:jc w:val="left"/>
              <w:rPr>
                <w:rFonts w:ascii="宋体" w:hAnsi="宋体"/>
              </w:rPr>
            </w:pPr>
          </w:p>
          <w:p w14:paraId="5D36EF6F">
            <w:pPr>
              <w:jc w:val="left"/>
              <w:rPr>
                <w:rFonts w:ascii="宋体" w:hAnsi="宋体"/>
              </w:rPr>
            </w:pPr>
          </w:p>
          <w:p w14:paraId="1B8155C7">
            <w:pPr>
              <w:jc w:val="left"/>
              <w:rPr>
                <w:rFonts w:ascii="宋体" w:hAnsi="宋体"/>
              </w:rPr>
            </w:pPr>
          </w:p>
          <w:p w14:paraId="694ED801">
            <w:pPr>
              <w:jc w:val="left"/>
              <w:rPr>
                <w:rFonts w:ascii="宋体" w:hAnsi="宋体"/>
              </w:rPr>
            </w:pPr>
          </w:p>
          <w:p w14:paraId="6F59F864">
            <w:pPr>
              <w:jc w:val="left"/>
              <w:rPr>
                <w:rFonts w:ascii="宋体" w:hAnsi="宋体"/>
              </w:rPr>
            </w:pPr>
          </w:p>
          <w:p w14:paraId="42000277">
            <w:pPr>
              <w:jc w:val="left"/>
              <w:rPr>
                <w:rFonts w:ascii="宋体" w:hAnsi="宋体"/>
              </w:rPr>
            </w:pPr>
          </w:p>
          <w:p w14:paraId="523143C2">
            <w:pPr>
              <w:jc w:val="left"/>
              <w:rPr>
                <w:rFonts w:ascii="宋体" w:hAnsi="宋体"/>
              </w:rPr>
            </w:pPr>
          </w:p>
        </w:tc>
      </w:tr>
    </w:tbl>
    <w:p w14:paraId="6DFE60E3">
      <w:pPr>
        <w:tabs>
          <w:tab w:val="left" w:pos="0"/>
        </w:tabs>
        <w:ind w:leftChars="-85" w:hanging="178" w:hangingChars="85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注： 1.活页文字表述中不得直接或间接透露个人信息或相关背景资料，否则取消参评资格。</w:t>
      </w:r>
    </w:p>
    <w:p w14:paraId="6A0F1B02">
      <w:pPr>
        <w:ind w:left="357" w:leftChars="17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2.前期相关研究成果只能填写成果名称、成果形式（如论文、专著、研究报告等）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包括前期成果和参考文献</w:t>
      </w:r>
      <w:r>
        <w:rPr>
          <w:rFonts w:hint="eastAsia" w:asciiTheme="minorEastAsia" w:hAnsiTheme="minorEastAsia" w:eastAsiaTheme="minorEastAsia"/>
          <w:color w:val="000000"/>
          <w:lang w:val="en-US" w:eastAsia="zh-CN"/>
        </w:rPr>
        <w:t>在内不超过</w:t>
      </w:r>
      <w:r>
        <w:rPr>
          <w:rFonts w:hint="eastAsia" w:asciiTheme="minorEastAsia" w:hAnsiTheme="minorEastAsia" w:eastAsiaTheme="minorEastAsia"/>
          <w:color w:val="000000"/>
        </w:rPr>
        <w:t>4000字。</w:t>
      </w:r>
    </w:p>
    <w:sectPr>
      <w:headerReference r:id="rId3" w:type="default"/>
      <w:pgSz w:w="11907" w:h="16840"/>
      <w:pgMar w:top="1440" w:right="1531" w:bottom="1440" w:left="10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271A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NWZhZGVhZWMzODMwYjQ2ODljZGJmOTBmOTdhYWIifQ=="/>
    <w:docVar w:name="KSO_WPS_MARK_KEY" w:val="d36d7f8c-50a7-41c4-a72c-4739c8cdcc7c"/>
  </w:docVars>
  <w:rsids>
    <w:rsidRoot w:val="00E96EDF"/>
    <w:rsid w:val="0000279C"/>
    <w:rsid w:val="00007DBA"/>
    <w:rsid w:val="00041A49"/>
    <w:rsid w:val="000B7CBF"/>
    <w:rsid w:val="000F2268"/>
    <w:rsid w:val="00110469"/>
    <w:rsid w:val="001401CD"/>
    <w:rsid w:val="00163B0C"/>
    <w:rsid w:val="0016722F"/>
    <w:rsid w:val="00173AC0"/>
    <w:rsid w:val="00192650"/>
    <w:rsid w:val="001D3D1B"/>
    <w:rsid w:val="001D6F54"/>
    <w:rsid w:val="00241FAE"/>
    <w:rsid w:val="0024618B"/>
    <w:rsid w:val="003459C3"/>
    <w:rsid w:val="0037133D"/>
    <w:rsid w:val="00392603"/>
    <w:rsid w:val="003C6F3B"/>
    <w:rsid w:val="003F43DC"/>
    <w:rsid w:val="003F7A3E"/>
    <w:rsid w:val="00415E93"/>
    <w:rsid w:val="00461E5C"/>
    <w:rsid w:val="00493349"/>
    <w:rsid w:val="004B0073"/>
    <w:rsid w:val="004C7705"/>
    <w:rsid w:val="004F20DB"/>
    <w:rsid w:val="005047EB"/>
    <w:rsid w:val="005410C4"/>
    <w:rsid w:val="0056203D"/>
    <w:rsid w:val="00581DEC"/>
    <w:rsid w:val="005944CD"/>
    <w:rsid w:val="005E049F"/>
    <w:rsid w:val="005E547C"/>
    <w:rsid w:val="00707C38"/>
    <w:rsid w:val="0072530E"/>
    <w:rsid w:val="00727A9F"/>
    <w:rsid w:val="007309A9"/>
    <w:rsid w:val="00754456"/>
    <w:rsid w:val="00771C5F"/>
    <w:rsid w:val="0079041B"/>
    <w:rsid w:val="007957E2"/>
    <w:rsid w:val="007A4D2D"/>
    <w:rsid w:val="007D3145"/>
    <w:rsid w:val="007E2C6A"/>
    <w:rsid w:val="007E37D1"/>
    <w:rsid w:val="007E721B"/>
    <w:rsid w:val="007E7B4A"/>
    <w:rsid w:val="00800D90"/>
    <w:rsid w:val="00812407"/>
    <w:rsid w:val="00813834"/>
    <w:rsid w:val="008B64D9"/>
    <w:rsid w:val="008C7415"/>
    <w:rsid w:val="008D6277"/>
    <w:rsid w:val="00925799"/>
    <w:rsid w:val="00991ACC"/>
    <w:rsid w:val="009C4D28"/>
    <w:rsid w:val="009D25A7"/>
    <w:rsid w:val="009F167E"/>
    <w:rsid w:val="009F3058"/>
    <w:rsid w:val="00A23DC6"/>
    <w:rsid w:val="00A418F7"/>
    <w:rsid w:val="00A471BB"/>
    <w:rsid w:val="00A50D63"/>
    <w:rsid w:val="00A91B0E"/>
    <w:rsid w:val="00A957C9"/>
    <w:rsid w:val="00A95A1E"/>
    <w:rsid w:val="00AA4BCE"/>
    <w:rsid w:val="00AC0290"/>
    <w:rsid w:val="00AD7BC3"/>
    <w:rsid w:val="00B806DA"/>
    <w:rsid w:val="00B9312E"/>
    <w:rsid w:val="00BC29EE"/>
    <w:rsid w:val="00BE2962"/>
    <w:rsid w:val="00C12B2A"/>
    <w:rsid w:val="00C211B6"/>
    <w:rsid w:val="00C319B4"/>
    <w:rsid w:val="00C564BC"/>
    <w:rsid w:val="00CF0329"/>
    <w:rsid w:val="00D246B4"/>
    <w:rsid w:val="00D45921"/>
    <w:rsid w:val="00D62FAC"/>
    <w:rsid w:val="00D67902"/>
    <w:rsid w:val="00DB1C22"/>
    <w:rsid w:val="00DD30F9"/>
    <w:rsid w:val="00DD4263"/>
    <w:rsid w:val="00E45545"/>
    <w:rsid w:val="00E46C5A"/>
    <w:rsid w:val="00E96EDF"/>
    <w:rsid w:val="00EB2095"/>
    <w:rsid w:val="00EC399E"/>
    <w:rsid w:val="00F03E20"/>
    <w:rsid w:val="00F418F5"/>
    <w:rsid w:val="00F459A3"/>
    <w:rsid w:val="00F63858"/>
    <w:rsid w:val="00F80B27"/>
    <w:rsid w:val="00F811C4"/>
    <w:rsid w:val="00F94C10"/>
    <w:rsid w:val="00FC123E"/>
    <w:rsid w:val="00FE574B"/>
    <w:rsid w:val="00FF7E6D"/>
    <w:rsid w:val="09030C73"/>
    <w:rsid w:val="0D330750"/>
    <w:rsid w:val="12E15989"/>
    <w:rsid w:val="14137204"/>
    <w:rsid w:val="1BC142AB"/>
    <w:rsid w:val="2EFB5EF9"/>
    <w:rsid w:val="4F471ED0"/>
    <w:rsid w:val="5255167B"/>
    <w:rsid w:val="5AC70BBC"/>
    <w:rsid w:val="69614E40"/>
    <w:rsid w:val="6E34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szCs w:val="20"/>
    </w:rPr>
  </w:style>
  <w:style w:type="paragraph" w:styleId="3">
    <w:name w:val="Body Text Indent"/>
    <w:basedOn w:val="1"/>
    <w:qFormat/>
    <w:uiPriority w:val="0"/>
    <w:pPr>
      <w:adjustRightInd w:val="0"/>
      <w:textAlignment w:val="baseline"/>
    </w:pPr>
    <w:rPr>
      <w:rFonts w:ascii="黑体" w:hAnsi="宋体" w:eastAsia="黑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261CD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462</Words>
  <Characters>471</Characters>
  <Lines>4</Lines>
  <Paragraphs>1</Paragraphs>
  <TotalTime>1</TotalTime>
  <ScaleCrop>false</ScaleCrop>
  <LinksUpToDate>false</LinksUpToDate>
  <CharactersWithSpaces>487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2021-01-11T02:04:00Z</dcterms:created>
  <dc:creator>Lenovo</dc:creator>
  <cp:lastModifiedBy>伍各</cp:lastModifiedBy>
  <cp:lastPrinted>2024-01-03T03:30:00Z</cp:lastPrinted>
  <dcterms:modified xsi:type="dcterms:W3CDTF">2026-01-13T06:25:04Z</dcterms:modified>
  <dc:title>2009年彝族宗教文献研究室课题指南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A1ECDCCC5C5E4A6D9D5711F2504F20F3_13</vt:lpwstr>
  </property>
  <property fmtid="{D5CDD505-2E9C-101B-9397-08002B2CF9AE}" pid="4" name="KSOTemplateDocerSaveRecord">
    <vt:lpwstr>eyJoZGlkIjoiN2NmNTExZDYxYmMyYmRkMzc2ODdiM2Y5YzVkNjEzMWEiLCJ1c2VySWQiOiI3NDIxODk1MDUifQ==</vt:lpwstr>
  </property>
</Properties>
</file>